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793"/>
        <w:gridCol w:w="23"/>
        <w:gridCol w:w="1868"/>
        <w:gridCol w:w="1015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57F37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SENSÖRLER ve TRANDÜSERLER</w:t>
            </w:r>
          </w:p>
        </w:tc>
      </w:tr>
      <w:tr w:rsidR="003632C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3632CA" w:rsidRPr="009574B2" w:rsidRDefault="003632C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3632CA" w:rsidRDefault="003632CA" w:rsidP="00B6381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3632C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3632CA" w:rsidRPr="009574B2" w:rsidRDefault="003632C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3632CA" w:rsidRDefault="003632C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B63812" w:rsidP="00A5722E">
            <w:pPr>
              <w:rPr>
                <w:rFonts w:ascii="Arial" w:hAnsi="Arial" w:cs="Arial"/>
                <w:bCs/>
              </w:rPr>
            </w:pPr>
            <w:r w:rsidRPr="00B63812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B6381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131615" w:rsidP="00A5722E">
            <w:pPr>
              <w:rPr>
                <w:rFonts w:ascii="Arial" w:hAnsi="Arial" w:cs="Arial"/>
                <w:bCs/>
              </w:rPr>
            </w:pPr>
            <w:r w:rsidRPr="00B63812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9911FA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9911FA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" w:type="pct"/>
            <w:vAlign w:val="center"/>
          </w:tcPr>
          <w:p w:rsidR="00131615" w:rsidRPr="009574B2" w:rsidRDefault="00B63812" w:rsidP="00900B6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9911FA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5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9911FA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5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3" w:type="pct"/>
            <w:tcBorders>
              <w:lef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D57F37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D57F37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911FA" w:rsidP="004365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çeşit</w:t>
            </w:r>
            <w:r>
              <w:rPr>
                <w:rFonts w:ascii="Arial" w:hAnsi="Arial" w:cs="Arial"/>
                <w:sz w:val="22"/>
                <w:szCs w:val="22"/>
              </w:rPr>
              <w:t>li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algılayıcı ve dönüştürücüler tanıtılır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özellikleri incelenir,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ilgili devrelerde kullanabilme</w:t>
            </w:r>
            <w:r>
              <w:rPr>
                <w:rFonts w:ascii="Arial" w:hAnsi="Arial" w:cs="Arial"/>
                <w:sz w:val="22"/>
                <w:szCs w:val="22"/>
              </w:rPr>
              <w:t>si amacıyla bilgi ve beceriler kazandırıl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ı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57F3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>Sıcaklık, nem</w:t>
            </w:r>
            <w:r w:rsidR="009911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 xml:space="preserve">Hız, titreşim, </w:t>
            </w:r>
            <w:r w:rsidR="009911FA">
              <w:rPr>
                <w:rFonts w:ascii="Arial" w:hAnsi="Arial" w:cs="Arial"/>
                <w:sz w:val="22"/>
                <w:szCs w:val="22"/>
              </w:rPr>
              <w:t>yaklaşım, konum</w:t>
            </w:r>
            <w:r w:rsidRPr="000C0EF8">
              <w:rPr>
                <w:rFonts w:ascii="Arial" w:hAnsi="Arial" w:cs="Arial"/>
                <w:sz w:val="22"/>
                <w:szCs w:val="22"/>
              </w:rPr>
              <w:t xml:space="preserve"> algılayıcılarının kurulumunu yapmak</w:t>
            </w:r>
          </w:p>
          <w:p w:rsidR="00D57F37" w:rsidRPr="000C0EF8" w:rsidRDefault="009911FA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Basınç, akış, seviye ve darbe 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</w:tc>
      </w:tr>
      <w:tr w:rsidR="00D57F37" w:rsidRPr="009574B2" w:rsidTr="003632CA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D57F37" w:rsidRPr="00131615" w:rsidRDefault="00D57F37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D57F37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D57F37" w:rsidRPr="009911FA" w:rsidRDefault="00B63812" w:rsidP="00AF06D8">
            <w:r w:rsidRPr="009911FA">
              <w:t xml:space="preserve">Algılayıcıların yapısı, çalışma prensibi ve çeşitleri </w:t>
            </w:r>
          </w:p>
        </w:tc>
      </w:tr>
      <w:tr w:rsidR="00D57F37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D57F37" w:rsidRPr="009911FA" w:rsidRDefault="00B63812" w:rsidP="00AF06D8">
            <w:r w:rsidRPr="009911FA">
              <w:t>Konum algılayıcıları</w:t>
            </w:r>
          </w:p>
        </w:tc>
      </w:tr>
      <w:tr w:rsidR="00D57F37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D57F37" w:rsidRPr="009911FA" w:rsidRDefault="00B63812" w:rsidP="00AF06D8">
            <w:r w:rsidRPr="009911FA">
              <w:t>Sıcaklık algılayıcıları</w:t>
            </w:r>
          </w:p>
        </w:tc>
      </w:tr>
      <w:tr w:rsidR="00B63812" w:rsidRPr="009574B2" w:rsidTr="009911FA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B63812" w:rsidRPr="009911FA" w:rsidRDefault="009911FA" w:rsidP="001F5DC6">
            <w:r w:rsidRPr="009911FA">
              <w:t>Nem a</w:t>
            </w:r>
            <w:r w:rsidR="00B63812" w:rsidRPr="009911FA">
              <w:t>lgılayıcıları</w:t>
            </w:r>
          </w:p>
        </w:tc>
      </w:tr>
      <w:tr w:rsidR="00B63812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B63812" w:rsidRPr="009911FA" w:rsidRDefault="009911FA" w:rsidP="001F5DC6">
            <w:r w:rsidRPr="009911FA">
              <w:t>Hız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B63812" w:rsidRPr="009911FA" w:rsidRDefault="009911FA" w:rsidP="001F5DC6">
            <w:r w:rsidRPr="009911FA">
              <w:t>Titreşim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B63812" w:rsidRPr="009911FA" w:rsidRDefault="009911FA" w:rsidP="001F5DC6">
            <w:r w:rsidRPr="009911FA">
              <w:t>Yaklaşım a</w:t>
            </w:r>
            <w:r w:rsidR="00B63812" w:rsidRPr="009911FA">
              <w:t>lgılayıcıları</w:t>
            </w:r>
          </w:p>
        </w:tc>
      </w:tr>
      <w:tr w:rsidR="009911FA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9911FA" w:rsidRPr="009911FA" w:rsidRDefault="009911FA" w:rsidP="001F5DC6">
            <w:r w:rsidRPr="009911FA">
              <w:t>Basınç algılayıcıları</w:t>
            </w:r>
          </w:p>
        </w:tc>
      </w:tr>
      <w:tr w:rsidR="009911FA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9911FA" w:rsidRPr="009911FA" w:rsidRDefault="009911FA" w:rsidP="001F5DC6">
            <w:r w:rsidRPr="009911FA">
              <w:t>Akış algılayıcıları</w:t>
            </w:r>
          </w:p>
        </w:tc>
      </w:tr>
      <w:tr w:rsidR="009911FA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9911FA" w:rsidRPr="009911FA" w:rsidRDefault="009911FA" w:rsidP="00AF06D8">
            <w:r w:rsidRPr="009911FA">
              <w:t>Seviye algılayıcıları</w:t>
            </w:r>
          </w:p>
        </w:tc>
      </w:tr>
      <w:tr w:rsidR="009911FA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9911FA" w:rsidRPr="009911FA" w:rsidRDefault="009911FA" w:rsidP="00AF06D8">
            <w:r w:rsidRPr="009911FA">
              <w:t>Darbe (Kuvvet) algılayıcıları</w:t>
            </w:r>
          </w:p>
        </w:tc>
      </w:tr>
      <w:tr w:rsidR="009911FA" w:rsidRPr="009574B2" w:rsidTr="003632C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9911FA" w:rsidRPr="009911FA" w:rsidRDefault="009911FA" w:rsidP="00AF06D8">
            <w:r w:rsidRPr="009911FA">
              <w:t>Algılayıcıların bir devredeki fonksiyonu, çıkış parametreleri ve çevre birimleri ile olan ilişkileri</w:t>
            </w:r>
          </w:p>
        </w:tc>
      </w:tr>
      <w:tr w:rsidR="009911FA" w:rsidRPr="009574B2" w:rsidTr="00D57F37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911FA" w:rsidRPr="009574B2" w:rsidTr="00D57F37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911FA" w:rsidRPr="009574B2" w:rsidTr="00D57F37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  <w:bookmarkStart w:id="0" w:name="_GoBack"/>
            <w:bookmarkEnd w:id="0"/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A1D74"/>
    <w:rsid w:val="00131615"/>
    <w:rsid w:val="00274C43"/>
    <w:rsid w:val="003632CA"/>
    <w:rsid w:val="0043654C"/>
    <w:rsid w:val="006638CD"/>
    <w:rsid w:val="00726B50"/>
    <w:rsid w:val="00900B63"/>
    <w:rsid w:val="009911FA"/>
    <w:rsid w:val="00A233E9"/>
    <w:rsid w:val="00B63812"/>
    <w:rsid w:val="00D57F37"/>
    <w:rsid w:val="00F6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2014-07-17T20:34:00Z</dcterms:created>
  <dcterms:modified xsi:type="dcterms:W3CDTF">2016-01-08T16:00:00Z</dcterms:modified>
</cp:coreProperties>
</file>